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CD" w:rsidRPr="009876CD" w:rsidRDefault="009876CD" w:rsidP="009876CD">
      <w:pPr>
        <w:pStyle w:val="a3"/>
        <w:ind w:right="846"/>
        <w:jc w:val="right"/>
        <w:rPr>
          <w:bCs w:val="0"/>
          <w:sz w:val="24"/>
          <w:u w:val="none"/>
        </w:rPr>
      </w:pPr>
      <w:r w:rsidRPr="009876CD">
        <w:rPr>
          <w:bCs w:val="0"/>
          <w:sz w:val="24"/>
          <w:u w:val="none"/>
        </w:rPr>
        <w:t xml:space="preserve">                 « УТВЕРЖДАЮ»</w:t>
      </w:r>
    </w:p>
    <w:p w:rsidR="009876CD" w:rsidRPr="009876CD" w:rsidRDefault="009876CD" w:rsidP="009876CD">
      <w:pPr>
        <w:pStyle w:val="a3"/>
        <w:ind w:right="846"/>
        <w:jc w:val="right"/>
        <w:rPr>
          <w:bCs w:val="0"/>
          <w:sz w:val="24"/>
          <w:u w:val="none"/>
        </w:rPr>
      </w:pPr>
      <w:r w:rsidRPr="009876CD">
        <w:rPr>
          <w:bCs w:val="0"/>
          <w:sz w:val="24"/>
          <w:u w:val="none"/>
        </w:rPr>
        <w:t>Председатель  административной  комиссии</w:t>
      </w:r>
    </w:p>
    <w:p w:rsidR="009876CD" w:rsidRPr="009876CD" w:rsidRDefault="009876CD" w:rsidP="009876CD">
      <w:pPr>
        <w:pStyle w:val="a3"/>
        <w:ind w:right="846"/>
        <w:jc w:val="right"/>
        <w:rPr>
          <w:bCs w:val="0"/>
          <w:sz w:val="24"/>
          <w:u w:val="none"/>
        </w:rPr>
      </w:pPr>
      <w:r w:rsidRPr="009876CD">
        <w:rPr>
          <w:bCs w:val="0"/>
          <w:sz w:val="24"/>
          <w:u w:val="none"/>
        </w:rPr>
        <w:t>город</w:t>
      </w:r>
      <w:r>
        <w:rPr>
          <w:bCs w:val="0"/>
          <w:sz w:val="24"/>
          <w:u w:val="none"/>
        </w:rPr>
        <w:t>а</w:t>
      </w:r>
      <w:r w:rsidRPr="009876CD">
        <w:rPr>
          <w:bCs w:val="0"/>
          <w:sz w:val="24"/>
          <w:u w:val="none"/>
        </w:rPr>
        <w:t xml:space="preserve"> Югорск</w:t>
      </w:r>
      <w:r>
        <w:rPr>
          <w:bCs w:val="0"/>
          <w:sz w:val="24"/>
          <w:u w:val="none"/>
        </w:rPr>
        <w:t>а</w:t>
      </w:r>
    </w:p>
    <w:p w:rsidR="009876CD" w:rsidRPr="009876CD" w:rsidRDefault="009876CD" w:rsidP="009876CD">
      <w:pPr>
        <w:pStyle w:val="a3"/>
        <w:ind w:right="846"/>
        <w:jc w:val="right"/>
        <w:rPr>
          <w:bCs w:val="0"/>
          <w:sz w:val="24"/>
          <w:u w:val="none"/>
        </w:rPr>
      </w:pPr>
    </w:p>
    <w:p w:rsidR="009876CD" w:rsidRPr="009876CD" w:rsidRDefault="009876CD" w:rsidP="009876CD">
      <w:pPr>
        <w:pStyle w:val="a3"/>
        <w:ind w:right="846"/>
        <w:jc w:val="right"/>
        <w:rPr>
          <w:bCs w:val="0"/>
          <w:sz w:val="24"/>
          <w:u w:val="none"/>
        </w:rPr>
      </w:pPr>
      <w:r w:rsidRPr="009876CD">
        <w:rPr>
          <w:bCs w:val="0"/>
          <w:sz w:val="24"/>
          <w:u w:val="none"/>
        </w:rPr>
        <w:t xml:space="preserve">Н.А. Морозова </w:t>
      </w:r>
    </w:p>
    <w:p w:rsidR="009876CD" w:rsidRPr="009876CD" w:rsidRDefault="009876CD" w:rsidP="009876CD">
      <w:pPr>
        <w:pStyle w:val="a3"/>
        <w:ind w:right="846"/>
        <w:jc w:val="right"/>
        <w:rPr>
          <w:bCs w:val="0"/>
          <w:sz w:val="24"/>
          <w:u w:val="none"/>
        </w:rPr>
      </w:pPr>
    </w:p>
    <w:p w:rsidR="009876CD" w:rsidRPr="009876CD" w:rsidRDefault="009876CD" w:rsidP="009876CD">
      <w:pPr>
        <w:pStyle w:val="a3"/>
        <w:ind w:right="846"/>
        <w:jc w:val="right"/>
        <w:rPr>
          <w:bCs w:val="0"/>
          <w:sz w:val="24"/>
          <w:u w:val="none"/>
        </w:rPr>
      </w:pPr>
      <w:r w:rsidRPr="009876CD">
        <w:rPr>
          <w:bCs w:val="0"/>
          <w:sz w:val="24"/>
        </w:rPr>
        <w:t>«_30_»</w:t>
      </w:r>
      <w:r w:rsidRPr="009876CD">
        <w:rPr>
          <w:bCs w:val="0"/>
          <w:sz w:val="24"/>
          <w:u w:val="none"/>
        </w:rPr>
        <w:t xml:space="preserve">  </w:t>
      </w:r>
      <w:r w:rsidRPr="009876CD">
        <w:rPr>
          <w:bCs w:val="0"/>
          <w:sz w:val="24"/>
        </w:rPr>
        <w:t>июня   2011</w:t>
      </w:r>
      <w:r w:rsidRPr="009876CD">
        <w:rPr>
          <w:bCs w:val="0"/>
          <w:sz w:val="24"/>
          <w:u w:val="none"/>
        </w:rPr>
        <w:t xml:space="preserve"> года</w:t>
      </w:r>
    </w:p>
    <w:p w:rsidR="009876CD" w:rsidRPr="009876CD" w:rsidRDefault="009876CD" w:rsidP="009876CD">
      <w:pPr>
        <w:pStyle w:val="a3"/>
        <w:jc w:val="center"/>
        <w:outlineLvl w:val="0"/>
        <w:rPr>
          <w:bCs w:val="0"/>
          <w:sz w:val="24"/>
          <w:u w:val="none"/>
        </w:rPr>
      </w:pPr>
      <w:r w:rsidRPr="009876CD">
        <w:rPr>
          <w:bCs w:val="0"/>
          <w:sz w:val="24"/>
          <w:u w:val="none"/>
        </w:rPr>
        <w:t>ПЛАН</w:t>
      </w:r>
    </w:p>
    <w:p w:rsidR="009876CD" w:rsidRPr="009876CD" w:rsidRDefault="009876CD" w:rsidP="009876CD">
      <w:pPr>
        <w:pStyle w:val="a3"/>
        <w:jc w:val="center"/>
        <w:rPr>
          <w:bCs w:val="0"/>
          <w:sz w:val="24"/>
          <w:u w:val="none"/>
        </w:rPr>
      </w:pPr>
      <w:r w:rsidRPr="009876CD">
        <w:rPr>
          <w:bCs w:val="0"/>
          <w:sz w:val="24"/>
          <w:u w:val="none"/>
        </w:rPr>
        <w:t xml:space="preserve">работы административной комиссии </w:t>
      </w:r>
    </w:p>
    <w:p w:rsidR="009876CD" w:rsidRPr="009876CD" w:rsidRDefault="009876CD" w:rsidP="009876CD">
      <w:pPr>
        <w:pStyle w:val="a3"/>
        <w:jc w:val="center"/>
        <w:rPr>
          <w:bCs w:val="0"/>
          <w:sz w:val="24"/>
          <w:u w:val="none"/>
        </w:rPr>
      </w:pPr>
      <w:r w:rsidRPr="009876CD">
        <w:rPr>
          <w:bCs w:val="0"/>
          <w:sz w:val="24"/>
          <w:u w:val="none"/>
        </w:rPr>
        <w:t>города Югорска</w:t>
      </w:r>
    </w:p>
    <w:p w:rsidR="009876CD" w:rsidRPr="009876CD" w:rsidRDefault="009876CD" w:rsidP="009876CD">
      <w:pPr>
        <w:pStyle w:val="a3"/>
        <w:jc w:val="center"/>
        <w:rPr>
          <w:bCs w:val="0"/>
          <w:sz w:val="24"/>
          <w:u w:val="none"/>
        </w:rPr>
      </w:pPr>
      <w:r w:rsidRPr="009876CD">
        <w:rPr>
          <w:bCs w:val="0"/>
          <w:sz w:val="24"/>
          <w:u w:val="none"/>
        </w:rPr>
        <w:t>на 3 квартал 2011г.</w:t>
      </w:r>
    </w:p>
    <w:p w:rsidR="009876CD" w:rsidRPr="009876CD" w:rsidRDefault="009876CD" w:rsidP="009876CD">
      <w:pPr>
        <w:pStyle w:val="a3"/>
        <w:jc w:val="right"/>
        <w:rPr>
          <w:b w:val="0"/>
          <w:sz w:val="24"/>
          <w:u w:val="none"/>
        </w:rPr>
      </w:pPr>
      <w:r w:rsidRPr="009876CD">
        <w:rPr>
          <w:b w:val="0"/>
          <w:bCs w:val="0"/>
          <w:sz w:val="24"/>
          <w:u w:val="none"/>
        </w:rPr>
        <w:t xml:space="preserve">                                                                                                                             </w:t>
      </w:r>
    </w:p>
    <w:tbl>
      <w:tblPr>
        <w:tblW w:w="1513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33"/>
        <w:gridCol w:w="9949"/>
        <w:gridCol w:w="2520"/>
        <w:gridCol w:w="1996"/>
      </w:tblGrid>
      <w:tr w:rsidR="009876CD" w:rsidRPr="009876CD" w:rsidTr="00BA2C39">
        <w:tc>
          <w:tcPr>
            <w:tcW w:w="638" w:type="dxa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982" w:type="dxa"/>
            <w:gridSpan w:val="2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 мероприятий:</w:t>
            </w:r>
          </w:p>
        </w:tc>
        <w:tc>
          <w:tcPr>
            <w:tcW w:w="2520" w:type="dxa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996" w:type="dxa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6C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b/>
                <w:bCs/>
                <w:sz w:val="24"/>
                <w:szCs w:val="24"/>
              </w:rPr>
              <w:t>за исполнение</w:t>
            </w:r>
          </w:p>
        </w:tc>
      </w:tr>
      <w:tr w:rsidR="009876CD" w:rsidRPr="009876CD" w:rsidTr="005A0315">
        <w:trPr>
          <w:trHeight w:val="372"/>
        </w:trPr>
        <w:tc>
          <w:tcPr>
            <w:tcW w:w="15136" w:type="dxa"/>
            <w:gridSpan w:val="5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6CD">
              <w:rPr>
                <w:rFonts w:ascii="Times New Roman" w:hAnsi="Times New Roman"/>
                <w:b/>
                <w:sz w:val="24"/>
                <w:szCs w:val="24"/>
              </w:rPr>
              <w:t>Основные вопросы деятельности комиссии</w:t>
            </w:r>
          </w:p>
        </w:tc>
      </w:tr>
      <w:tr w:rsidR="009876CD" w:rsidRPr="009876CD" w:rsidTr="00BA2C39">
        <w:trPr>
          <w:trHeight w:val="990"/>
        </w:trPr>
        <w:tc>
          <w:tcPr>
            <w:tcW w:w="638" w:type="dxa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82" w:type="dxa"/>
            <w:gridSpan w:val="2"/>
          </w:tcPr>
          <w:p w:rsidR="009876CD" w:rsidRPr="009876CD" w:rsidRDefault="009876CD" w:rsidP="00BA2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Рассмотрение дел об административных правонарушениях и вынесение по ним соответствующих  постановлений,  определений.</w:t>
            </w:r>
          </w:p>
        </w:tc>
        <w:tc>
          <w:tcPr>
            <w:tcW w:w="2520" w:type="dxa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996" w:type="dxa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6CD">
              <w:rPr>
                <w:rFonts w:ascii="Times New Roman" w:hAnsi="Times New Roman"/>
                <w:sz w:val="20"/>
                <w:szCs w:val="20"/>
              </w:rPr>
              <w:t>Председатель комиссии, заместители председателя, секретарь комиссии</w:t>
            </w:r>
          </w:p>
        </w:tc>
      </w:tr>
      <w:tr w:rsidR="009876CD" w:rsidRPr="009876CD" w:rsidTr="00BA2C39">
        <w:trPr>
          <w:trHeight w:val="950"/>
        </w:trPr>
        <w:tc>
          <w:tcPr>
            <w:tcW w:w="638" w:type="dxa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82" w:type="dxa"/>
            <w:gridSpan w:val="2"/>
          </w:tcPr>
          <w:p w:rsidR="009876CD" w:rsidRPr="009876CD" w:rsidRDefault="009876CD" w:rsidP="00BA2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Подготовка необходимых проектов документов на заседания административной комиссии.</w:t>
            </w:r>
          </w:p>
          <w:p w:rsidR="009876CD" w:rsidRPr="009876CD" w:rsidRDefault="009876CD" w:rsidP="00BA2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Ежедневно и  в сроки, предусмотренные КоАП РФ</w:t>
            </w:r>
          </w:p>
        </w:tc>
        <w:tc>
          <w:tcPr>
            <w:tcW w:w="1996" w:type="dxa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6CD">
              <w:rPr>
                <w:rFonts w:ascii="Times New Roman" w:hAnsi="Times New Roman"/>
                <w:sz w:val="20"/>
                <w:szCs w:val="20"/>
              </w:rPr>
              <w:t>Секретарь комиссии</w:t>
            </w:r>
          </w:p>
        </w:tc>
      </w:tr>
      <w:tr w:rsidR="009876CD" w:rsidRPr="009876CD" w:rsidTr="00BA2C39">
        <w:trPr>
          <w:trHeight w:val="890"/>
        </w:trPr>
        <w:tc>
          <w:tcPr>
            <w:tcW w:w="638" w:type="dxa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82" w:type="dxa"/>
            <w:gridSpan w:val="2"/>
          </w:tcPr>
          <w:p w:rsidR="009876CD" w:rsidRPr="009876CD" w:rsidRDefault="009876CD" w:rsidP="00BA2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 xml:space="preserve">Уведомление правонарушителей о дате, месте, времени рассмотрения дела об административном правонарушении </w:t>
            </w:r>
          </w:p>
        </w:tc>
        <w:tc>
          <w:tcPr>
            <w:tcW w:w="2520" w:type="dxa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Ежедневно и  в сроки, предусмотренные КоАП РФ</w:t>
            </w:r>
          </w:p>
        </w:tc>
        <w:tc>
          <w:tcPr>
            <w:tcW w:w="1996" w:type="dxa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6CD">
              <w:rPr>
                <w:rFonts w:ascii="Times New Roman" w:hAnsi="Times New Roman"/>
                <w:sz w:val="20"/>
                <w:szCs w:val="20"/>
              </w:rPr>
              <w:t>Секретарь комиссии</w:t>
            </w:r>
          </w:p>
        </w:tc>
      </w:tr>
      <w:tr w:rsidR="009876CD" w:rsidRPr="009876CD" w:rsidTr="000A12DC">
        <w:trPr>
          <w:trHeight w:val="484"/>
        </w:trPr>
        <w:tc>
          <w:tcPr>
            <w:tcW w:w="15136" w:type="dxa"/>
            <w:gridSpan w:val="5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6CD">
              <w:rPr>
                <w:rFonts w:ascii="Times New Roman" w:hAnsi="Times New Roman"/>
                <w:b/>
                <w:sz w:val="24"/>
                <w:szCs w:val="24"/>
              </w:rPr>
              <w:t>Профилактика  совершения  правонарушений</w:t>
            </w:r>
          </w:p>
        </w:tc>
      </w:tr>
      <w:tr w:rsidR="009876CD" w:rsidRPr="009876CD" w:rsidTr="00BA2C39">
        <w:tc>
          <w:tcPr>
            <w:tcW w:w="638" w:type="dxa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82" w:type="dxa"/>
            <w:gridSpan w:val="2"/>
          </w:tcPr>
          <w:p w:rsidR="009876CD" w:rsidRPr="009876CD" w:rsidRDefault="009876CD" w:rsidP="00BA2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 xml:space="preserve">Проведение  постатейного  анализа  наиболее часто совершаемых правонарушений, с целью выявления  причин и условий,  способствовавших  совершению административных  правонарушений.    Подготовка  необходимых  предложений.   </w:t>
            </w:r>
          </w:p>
        </w:tc>
        <w:tc>
          <w:tcPr>
            <w:tcW w:w="2520" w:type="dxa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6CD">
              <w:rPr>
                <w:rFonts w:ascii="Times New Roman" w:hAnsi="Times New Roman"/>
                <w:sz w:val="20"/>
                <w:szCs w:val="20"/>
              </w:rPr>
              <w:t xml:space="preserve">Секретарь комиссии </w:t>
            </w:r>
          </w:p>
        </w:tc>
      </w:tr>
      <w:tr w:rsidR="009876CD" w:rsidRPr="009876CD" w:rsidTr="00BA2C39">
        <w:trPr>
          <w:trHeight w:val="694"/>
        </w:trPr>
        <w:tc>
          <w:tcPr>
            <w:tcW w:w="638" w:type="dxa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82" w:type="dxa"/>
            <w:gridSpan w:val="2"/>
          </w:tcPr>
          <w:p w:rsidR="009876CD" w:rsidRPr="009876CD" w:rsidRDefault="009876CD" w:rsidP="00BA2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Подготовка  представлений об устранении причин и условий, способствовавших  совершению административного правонарушения</w:t>
            </w:r>
          </w:p>
        </w:tc>
        <w:tc>
          <w:tcPr>
            <w:tcW w:w="2520" w:type="dxa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По мере необходимости,  при рассмотрении дела</w:t>
            </w:r>
          </w:p>
        </w:tc>
        <w:tc>
          <w:tcPr>
            <w:tcW w:w="1996" w:type="dxa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6CD">
              <w:rPr>
                <w:rFonts w:ascii="Times New Roman" w:hAnsi="Times New Roman"/>
                <w:sz w:val="20"/>
                <w:szCs w:val="20"/>
              </w:rPr>
              <w:t>Председатель комиссии, заместители председателя, секретарь комиссии</w:t>
            </w:r>
          </w:p>
        </w:tc>
      </w:tr>
      <w:tr w:rsidR="009876CD" w:rsidRPr="009876CD" w:rsidTr="00BA2C39">
        <w:trPr>
          <w:trHeight w:val="524"/>
        </w:trPr>
        <w:tc>
          <w:tcPr>
            <w:tcW w:w="638" w:type="dxa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82" w:type="dxa"/>
            <w:gridSpan w:val="2"/>
          </w:tcPr>
          <w:p w:rsidR="009876CD" w:rsidRPr="009876CD" w:rsidRDefault="009876CD" w:rsidP="00BA2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 xml:space="preserve">Проведение  сверок  результатов работы  с  ОВД  по </w:t>
            </w:r>
            <w:proofErr w:type="gramStart"/>
            <w:r w:rsidRPr="009876C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876CD">
              <w:rPr>
                <w:rFonts w:ascii="Times New Roman" w:hAnsi="Times New Roman"/>
                <w:sz w:val="24"/>
                <w:szCs w:val="24"/>
              </w:rPr>
              <w:t>. Югорску с составлением  соответствующих актов.</w:t>
            </w:r>
          </w:p>
        </w:tc>
        <w:tc>
          <w:tcPr>
            <w:tcW w:w="2520" w:type="dxa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96" w:type="dxa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6CD">
              <w:rPr>
                <w:rFonts w:ascii="Times New Roman" w:hAnsi="Times New Roman"/>
                <w:sz w:val="20"/>
                <w:szCs w:val="20"/>
              </w:rPr>
              <w:t>Секретарь комиссии</w:t>
            </w:r>
          </w:p>
        </w:tc>
      </w:tr>
      <w:tr w:rsidR="009876CD" w:rsidRPr="009876CD" w:rsidTr="00DC3EFD">
        <w:trPr>
          <w:trHeight w:val="510"/>
        </w:trPr>
        <w:tc>
          <w:tcPr>
            <w:tcW w:w="15136" w:type="dxa"/>
            <w:gridSpan w:val="5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6CD">
              <w:rPr>
                <w:rFonts w:ascii="Times New Roman" w:hAnsi="Times New Roman"/>
                <w:b/>
                <w:sz w:val="24"/>
                <w:szCs w:val="24"/>
              </w:rPr>
              <w:t>Улучшение качества  материалов  поступающих на рассмотрение  в комиссию</w:t>
            </w:r>
          </w:p>
        </w:tc>
      </w:tr>
      <w:tr w:rsidR="009876CD" w:rsidRPr="009876CD" w:rsidTr="009876CD">
        <w:trPr>
          <w:trHeight w:val="702"/>
        </w:trPr>
        <w:tc>
          <w:tcPr>
            <w:tcW w:w="671" w:type="dxa"/>
            <w:gridSpan w:val="2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49" w:type="dxa"/>
          </w:tcPr>
          <w:p w:rsidR="009876CD" w:rsidRPr="009876CD" w:rsidRDefault="009876CD" w:rsidP="00BA2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 xml:space="preserve">Проведение  анализа  качества материалов  поступающих  в комиссию на рассмотрение, типичных  ошибок в них и  недоработок. </w:t>
            </w:r>
          </w:p>
        </w:tc>
        <w:tc>
          <w:tcPr>
            <w:tcW w:w="2520" w:type="dxa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96" w:type="dxa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6CD">
              <w:rPr>
                <w:rFonts w:ascii="Times New Roman" w:hAnsi="Times New Roman"/>
                <w:sz w:val="20"/>
                <w:szCs w:val="20"/>
              </w:rPr>
              <w:t>Председатель комиссии, заместители председателя, секретарь комиссии</w:t>
            </w:r>
          </w:p>
        </w:tc>
      </w:tr>
      <w:tr w:rsidR="009876CD" w:rsidRPr="009876CD" w:rsidTr="009876CD">
        <w:trPr>
          <w:trHeight w:val="948"/>
        </w:trPr>
        <w:tc>
          <w:tcPr>
            <w:tcW w:w="671" w:type="dxa"/>
            <w:gridSpan w:val="2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49" w:type="dxa"/>
          </w:tcPr>
          <w:p w:rsidR="009876CD" w:rsidRPr="009876CD" w:rsidRDefault="009876CD" w:rsidP="000850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 xml:space="preserve">Проведение занятий с сотрудниками ОВД по практике выявления и оформления административных правонарушений, предусмотренных законом автономного округа от </w:t>
            </w:r>
            <w:r w:rsidR="000850C4">
              <w:rPr>
                <w:rFonts w:ascii="Times New Roman" w:hAnsi="Times New Roman"/>
                <w:sz w:val="24"/>
                <w:szCs w:val="24"/>
              </w:rPr>
              <w:t>11</w:t>
            </w:r>
            <w:r w:rsidRPr="009876CD">
              <w:rPr>
                <w:rFonts w:ascii="Times New Roman" w:hAnsi="Times New Roman"/>
                <w:sz w:val="24"/>
                <w:szCs w:val="24"/>
              </w:rPr>
              <w:t>.0</w:t>
            </w:r>
            <w:r w:rsidR="000850C4">
              <w:rPr>
                <w:rFonts w:ascii="Times New Roman" w:hAnsi="Times New Roman"/>
                <w:sz w:val="24"/>
                <w:szCs w:val="24"/>
              </w:rPr>
              <w:t>6</w:t>
            </w:r>
            <w:r w:rsidRPr="009876CD">
              <w:rPr>
                <w:rFonts w:ascii="Times New Roman" w:hAnsi="Times New Roman"/>
                <w:sz w:val="24"/>
                <w:szCs w:val="24"/>
              </w:rPr>
              <w:t>.20</w:t>
            </w:r>
            <w:r w:rsidR="000850C4">
              <w:rPr>
                <w:rFonts w:ascii="Times New Roman" w:hAnsi="Times New Roman"/>
                <w:sz w:val="24"/>
                <w:szCs w:val="24"/>
              </w:rPr>
              <w:t>10</w:t>
            </w:r>
            <w:r w:rsidRPr="009876CD">
              <w:rPr>
                <w:rFonts w:ascii="Times New Roman" w:hAnsi="Times New Roman"/>
                <w:sz w:val="24"/>
                <w:szCs w:val="24"/>
              </w:rPr>
              <w:t xml:space="preserve"> №24-оз «Об административных правонарушениях».</w:t>
            </w:r>
          </w:p>
        </w:tc>
        <w:tc>
          <w:tcPr>
            <w:tcW w:w="2520" w:type="dxa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96" w:type="dxa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6CD">
              <w:rPr>
                <w:rFonts w:ascii="Times New Roman" w:hAnsi="Times New Roman"/>
                <w:sz w:val="20"/>
                <w:szCs w:val="20"/>
              </w:rPr>
              <w:t>Председатель комиссии, заместители председателя, секретарь комиссии</w:t>
            </w:r>
          </w:p>
        </w:tc>
      </w:tr>
      <w:tr w:rsidR="009876CD" w:rsidRPr="009876CD" w:rsidTr="009876CD">
        <w:trPr>
          <w:trHeight w:val="699"/>
        </w:trPr>
        <w:tc>
          <w:tcPr>
            <w:tcW w:w="671" w:type="dxa"/>
            <w:gridSpan w:val="2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49" w:type="dxa"/>
          </w:tcPr>
          <w:p w:rsidR="009876CD" w:rsidRPr="009876CD" w:rsidRDefault="009876CD" w:rsidP="00BA2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 xml:space="preserve">Проведение занятия с должностными лицами Администрации, уполномоченными составлять протокола об  административных правонарушениях,  по практике выявления и оформления правонарушений, предусмотренных законом автономного округа от 11.06.2010 №102-оз «Об административных правонарушениях». </w:t>
            </w:r>
          </w:p>
        </w:tc>
        <w:tc>
          <w:tcPr>
            <w:tcW w:w="2520" w:type="dxa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96" w:type="dxa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6CD">
              <w:rPr>
                <w:rFonts w:ascii="Times New Roman" w:hAnsi="Times New Roman"/>
                <w:sz w:val="20"/>
                <w:szCs w:val="20"/>
              </w:rPr>
              <w:t>Председатель комиссии, заместители председателя, секретарь комиссии</w:t>
            </w:r>
          </w:p>
        </w:tc>
      </w:tr>
      <w:tr w:rsidR="009876CD" w:rsidRPr="009876CD" w:rsidTr="00D370A1">
        <w:trPr>
          <w:trHeight w:val="387"/>
        </w:trPr>
        <w:tc>
          <w:tcPr>
            <w:tcW w:w="15136" w:type="dxa"/>
            <w:gridSpan w:val="5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6CD">
              <w:rPr>
                <w:rFonts w:ascii="Times New Roman" w:hAnsi="Times New Roman"/>
                <w:b/>
                <w:sz w:val="24"/>
                <w:szCs w:val="24"/>
              </w:rPr>
              <w:t>Исполнение  штрафов</w:t>
            </w:r>
          </w:p>
        </w:tc>
      </w:tr>
      <w:tr w:rsidR="009876CD" w:rsidRPr="009876CD" w:rsidTr="009876CD">
        <w:trPr>
          <w:trHeight w:val="428"/>
        </w:trPr>
        <w:tc>
          <w:tcPr>
            <w:tcW w:w="671" w:type="dxa"/>
            <w:gridSpan w:val="2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49" w:type="dxa"/>
          </w:tcPr>
          <w:p w:rsidR="009876CD" w:rsidRPr="009876CD" w:rsidRDefault="009876CD" w:rsidP="00BA2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Подготовка и направление в Службу судебных приставов постановлений комиссии о наложении административного наказания в виде штрафа, для принудительного  взыскания  с правонарушителей,  своевременно их не оплативших.</w:t>
            </w:r>
          </w:p>
        </w:tc>
        <w:tc>
          <w:tcPr>
            <w:tcW w:w="2520" w:type="dxa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996" w:type="dxa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6CD">
              <w:rPr>
                <w:rFonts w:ascii="Times New Roman" w:hAnsi="Times New Roman"/>
                <w:sz w:val="20"/>
                <w:szCs w:val="20"/>
              </w:rPr>
              <w:t>Секретарь комиссии</w:t>
            </w:r>
          </w:p>
        </w:tc>
      </w:tr>
      <w:tr w:rsidR="009876CD" w:rsidRPr="009876CD" w:rsidTr="009876CD">
        <w:trPr>
          <w:trHeight w:val="472"/>
        </w:trPr>
        <w:tc>
          <w:tcPr>
            <w:tcW w:w="671" w:type="dxa"/>
            <w:gridSpan w:val="2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49" w:type="dxa"/>
          </w:tcPr>
          <w:p w:rsidR="009876CD" w:rsidRPr="009876CD" w:rsidRDefault="009876CD" w:rsidP="00BA2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 xml:space="preserve">Проведение анализа  </w:t>
            </w:r>
            <w:proofErr w:type="gramStart"/>
            <w:r w:rsidRPr="009876CD">
              <w:rPr>
                <w:rFonts w:ascii="Times New Roman" w:hAnsi="Times New Roman"/>
                <w:sz w:val="24"/>
                <w:szCs w:val="24"/>
              </w:rPr>
              <w:t>фактической</w:t>
            </w:r>
            <w:proofErr w:type="gramEnd"/>
            <w:r w:rsidRPr="009876C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876CD">
              <w:rPr>
                <w:rFonts w:ascii="Times New Roman" w:hAnsi="Times New Roman"/>
                <w:sz w:val="24"/>
                <w:szCs w:val="24"/>
              </w:rPr>
              <w:t>исполняемости</w:t>
            </w:r>
            <w:proofErr w:type="spellEnd"/>
            <w:r w:rsidRPr="009876CD">
              <w:rPr>
                <w:rFonts w:ascii="Times New Roman" w:hAnsi="Times New Roman"/>
                <w:sz w:val="24"/>
                <w:szCs w:val="24"/>
              </w:rPr>
              <w:t xml:space="preserve">  штрафов,  а также причин и условий  неисполнения. </w:t>
            </w:r>
          </w:p>
        </w:tc>
        <w:tc>
          <w:tcPr>
            <w:tcW w:w="2520" w:type="dxa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96" w:type="dxa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6CD">
              <w:rPr>
                <w:rFonts w:ascii="Times New Roman" w:hAnsi="Times New Roman"/>
                <w:sz w:val="20"/>
                <w:szCs w:val="20"/>
              </w:rPr>
              <w:t>Секретарь комиссии</w:t>
            </w:r>
          </w:p>
        </w:tc>
      </w:tr>
      <w:tr w:rsidR="009876CD" w:rsidRPr="009876CD" w:rsidTr="009876CD">
        <w:trPr>
          <w:trHeight w:val="613"/>
        </w:trPr>
        <w:tc>
          <w:tcPr>
            <w:tcW w:w="671" w:type="dxa"/>
            <w:gridSpan w:val="2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49" w:type="dxa"/>
          </w:tcPr>
          <w:p w:rsidR="009876CD" w:rsidRPr="009876CD" w:rsidRDefault="009876CD" w:rsidP="00BA2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 xml:space="preserve">Проведение сверок   результатов  работы  административной  комиссии   с  соответствующим </w:t>
            </w:r>
            <w:r w:rsidRPr="009876CD">
              <w:rPr>
                <w:rFonts w:ascii="Times New Roman" w:hAnsi="Times New Roman"/>
                <w:sz w:val="24"/>
                <w:szCs w:val="24"/>
              </w:rPr>
              <w:lastRenderedPageBreak/>
              <w:t>отделом  ССП,   с  составлением  актов-сверок.</w:t>
            </w:r>
          </w:p>
        </w:tc>
        <w:tc>
          <w:tcPr>
            <w:tcW w:w="2520" w:type="dxa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996" w:type="dxa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6CD">
              <w:rPr>
                <w:rFonts w:ascii="Times New Roman" w:hAnsi="Times New Roman"/>
                <w:sz w:val="20"/>
                <w:szCs w:val="20"/>
              </w:rPr>
              <w:t>Секретарь комиссии</w:t>
            </w:r>
          </w:p>
        </w:tc>
      </w:tr>
      <w:tr w:rsidR="009876CD" w:rsidRPr="009876CD" w:rsidTr="009876CD">
        <w:trPr>
          <w:trHeight w:val="906"/>
        </w:trPr>
        <w:tc>
          <w:tcPr>
            <w:tcW w:w="671" w:type="dxa"/>
            <w:gridSpan w:val="2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49" w:type="dxa"/>
          </w:tcPr>
          <w:p w:rsidR="009876CD" w:rsidRPr="009876CD" w:rsidRDefault="009876CD" w:rsidP="00BA2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в ОВД по г. Югорску материалов для привлечения лиц, своевременно не оплативших </w:t>
            </w:r>
            <w:proofErr w:type="gramStart"/>
            <w:r w:rsidRPr="009876CD">
              <w:rPr>
                <w:rFonts w:ascii="Times New Roman" w:hAnsi="Times New Roman"/>
                <w:sz w:val="24"/>
                <w:szCs w:val="24"/>
              </w:rPr>
              <w:t>штрафы</w:t>
            </w:r>
            <w:proofErr w:type="gramEnd"/>
            <w:r w:rsidRPr="009876CD">
              <w:rPr>
                <w:rFonts w:ascii="Times New Roman" w:hAnsi="Times New Roman"/>
                <w:sz w:val="24"/>
                <w:szCs w:val="24"/>
              </w:rPr>
              <w:t xml:space="preserve"> наложенные административной комиссией,  к  административной ответственности по ст.20.25 КоАП РФ.</w:t>
            </w:r>
          </w:p>
        </w:tc>
        <w:tc>
          <w:tcPr>
            <w:tcW w:w="2520" w:type="dxa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96" w:type="dxa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6CD">
              <w:rPr>
                <w:rFonts w:ascii="Times New Roman" w:hAnsi="Times New Roman"/>
                <w:sz w:val="20"/>
                <w:szCs w:val="20"/>
              </w:rPr>
              <w:t>Секретарь комиссии</w:t>
            </w:r>
          </w:p>
        </w:tc>
      </w:tr>
      <w:tr w:rsidR="009876CD" w:rsidRPr="009876CD" w:rsidTr="00BF365D">
        <w:trPr>
          <w:trHeight w:val="386"/>
        </w:trPr>
        <w:tc>
          <w:tcPr>
            <w:tcW w:w="15136" w:type="dxa"/>
            <w:gridSpan w:val="5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6CD">
              <w:rPr>
                <w:rFonts w:ascii="Times New Roman" w:hAnsi="Times New Roman"/>
                <w:b/>
                <w:sz w:val="24"/>
                <w:szCs w:val="24"/>
              </w:rPr>
              <w:t>Освещение деятельности комиссии в средствах  массовой  информации</w:t>
            </w:r>
          </w:p>
        </w:tc>
      </w:tr>
      <w:tr w:rsidR="009876CD" w:rsidRPr="009876CD" w:rsidTr="009876CD">
        <w:trPr>
          <w:trHeight w:val="585"/>
        </w:trPr>
        <w:tc>
          <w:tcPr>
            <w:tcW w:w="671" w:type="dxa"/>
            <w:gridSpan w:val="2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49" w:type="dxa"/>
          </w:tcPr>
          <w:p w:rsidR="009876CD" w:rsidRPr="009876CD" w:rsidRDefault="009876CD" w:rsidP="00BA2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Предоставление информации для опубликования в средствах массовой информации и размещения на сайте Администрации.</w:t>
            </w:r>
          </w:p>
        </w:tc>
        <w:tc>
          <w:tcPr>
            <w:tcW w:w="2520" w:type="dxa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996" w:type="dxa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6CD">
              <w:rPr>
                <w:rFonts w:ascii="Times New Roman" w:hAnsi="Times New Roman"/>
                <w:sz w:val="20"/>
                <w:szCs w:val="20"/>
              </w:rPr>
              <w:t>Председатель комиссии, заместители председателя, секретарь комиссии</w:t>
            </w:r>
          </w:p>
        </w:tc>
      </w:tr>
      <w:tr w:rsidR="009876CD" w:rsidRPr="009876CD" w:rsidTr="0044260D">
        <w:trPr>
          <w:trHeight w:val="428"/>
        </w:trPr>
        <w:tc>
          <w:tcPr>
            <w:tcW w:w="15136" w:type="dxa"/>
            <w:gridSpan w:val="5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6CD">
              <w:rPr>
                <w:rFonts w:ascii="Times New Roman" w:hAnsi="Times New Roman"/>
                <w:b/>
                <w:sz w:val="24"/>
                <w:szCs w:val="24"/>
              </w:rPr>
              <w:t>Отчетность</w:t>
            </w:r>
          </w:p>
        </w:tc>
      </w:tr>
      <w:tr w:rsidR="009876CD" w:rsidRPr="009876CD" w:rsidTr="009876CD">
        <w:tc>
          <w:tcPr>
            <w:tcW w:w="671" w:type="dxa"/>
            <w:gridSpan w:val="2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49" w:type="dxa"/>
          </w:tcPr>
          <w:p w:rsidR="009876CD" w:rsidRPr="009876CD" w:rsidRDefault="009876CD" w:rsidP="00BA2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Подготовка и предоставление Главе администрации отчетов о результатах работы административной  комиссии.</w:t>
            </w:r>
          </w:p>
          <w:p w:rsidR="009876CD" w:rsidRPr="009876CD" w:rsidRDefault="009876CD" w:rsidP="00BA2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996" w:type="dxa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6CD">
              <w:rPr>
                <w:rFonts w:ascii="Times New Roman" w:hAnsi="Times New Roman"/>
                <w:sz w:val="20"/>
                <w:szCs w:val="20"/>
              </w:rPr>
              <w:t>Председатель комиссии, заместители председателя, секретарь комиссии</w:t>
            </w:r>
          </w:p>
        </w:tc>
      </w:tr>
      <w:tr w:rsidR="009876CD" w:rsidRPr="009876CD" w:rsidTr="009876CD">
        <w:tc>
          <w:tcPr>
            <w:tcW w:w="671" w:type="dxa"/>
            <w:gridSpan w:val="2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49" w:type="dxa"/>
          </w:tcPr>
          <w:p w:rsidR="009876CD" w:rsidRPr="009876CD" w:rsidRDefault="009876CD" w:rsidP="00BA2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 xml:space="preserve">Проведение  анализа  решений судов,  протестов и представлений  прокуратуры, связанных  с деятельностью  административной  комиссии. </w:t>
            </w:r>
          </w:p>
          <w:p w:rsidR="009876CD" w:rsidRPr="009876CD" w:rsidRDefault="009876CD" w:rsidP="00BA2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 xml:space="preserve">Направление  копий  решений суда,  протестов  и  представлений  прокуратуры  в  Департамент по  вопросам  юстиции. </w:t>
            </w:r>
          </w:p>
        </w:tc>
        <w:tc>
          <w:tcPr>
            <w:tcW w:w="2520" w:type="dxa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 xml:space="preserve"> к 10 числу месяца, следующим </w:t>
            </w:r>
            <w:proofErr w:type="gramStart"/>
            <w:r w:rsidRPr="009876C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9876CD">
              <w:rPr>
                <w:rFonts w:ascii="Times New Roman" w:hAnsi="Times New Roman"/>
                <w:sz w:val="24"/>
                <w:szCs w:val="24"/>
              </w:rPr>
              <w:t xml:space="preserve"> отчетным.</w:t>
            </w:r>
          </w:p>
        </w:tc>
        <w:tc>
          <w:tcPr>
            <w:tcW w:w="1996" w:type="dxa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6CD">
              <w:rPr>
                <w:rFonts w:ascii="Times New Roman" w:hAnsi="Times New Roman"/>
                <w:sz w:val="20"/>
                <w:szCs w:val="20"/>
              </w:rPr>
              <w:t>Секретарь комиссии</w:t>
            </w:r>
          </w:p>
        </w:tc>
      </w:tr>
      <w:tr w:rsidR="009876CD" w:rsidRPr="009876CD" w:rsidTr="009876CD">
        <w:tc>
          <w:tcPr>
            <w:tcW w:w="671" w:type="dxa"/>
            <w:gridSpan w:val="2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49" w:type="dxa"/>
          </w:tcPr>
          <w:p w:rsidR="009876CD" w:rsidRPr="009876CD" w:rsidRDefault="009876CD" w:rsidP="00BA2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статистических  отчетов  и сведений о результатах работы административной комиссии  в  Департамент по вопросам юстиции. </w:t>
            </w:r>
          </w:p>
        </w:tc>
        <w:tc>
          <w:tcPr>
            <w:tcW w:w="2520" w:type="dxa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CD">
              <w:rPr>
                <w:rFonts w:ascii="Times New Roman" w:hAnsi="Times New Roman"/>
                <w:sz w:val="24"/>
                <w:szCs w:val="24"/>
              </w:rPr>
              <w:t xml:space="preserve">Ежеквартально, к 10 числу месяца, следующим </w:t>
            </w:r>
            <w:proofErr w:type="gramStart"/>
            <w:r w:rsidRPr="009876C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9876CD">
              <w:rPr>
                <w:rFonts w:ascii="Times New Roman" w:hAnsi="Times New Roman"/>
                <w:sz w:val="24"/>
                <w:szCs w:val="24"/>
              </w:rPr>
              <w:t xml:space="preserve"> отчетным.</w:t>
            </w:r>
          </w:p>
        </w:tc>
        <w:tc>
          <w:tcPr>
            <w:tcW w:w="1996" w:type="dxa"/>
          </w:tcPr>
          <w:p w:rsidR="009876CD" w:rsidRPr="009876CD" w:rsidRDefault="009876CD" w:rsidP="00BA2C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6CD">
              <w:rPr>
                <w:rFonts w:ascii="Times New Roman" w:hAnsi="Times New Roman"/>
                <w:sz w:val="20"/>
                <w:szCs w:val="20"/>
              </w:rPr>
              <w:t>Секретарь комиссии</w:t>
            </w:r>
          </w:p>
        </w:tc>
      </w:tr>
    </w:tbl>
    <w:p w:rsidR="009876CD" w:rsidRPr="009876CD" w:rsidRDefault="009876CD" w:rsidP="009876CD">
      <w:pPr>
        <w:rPr>
          <w:rFonts w:ascii="Times New Roman" w:hAnsi="Times New Roman"/>
          <w:sz w:val="24"/>
          <w:szCs w:val="24"/>
        </w:rPr>
      </w:pPr>
    </w:p>
    <w:p w:rsidR="009876CD" w:rsidRPr="009876CD" w:rsidRDefault="009876CD" w:rsidP="009876CD">
      <w:pPr>
        <w:rPr>
          <w:rFonts w:ascii="Times New Roman" w:hAnsi="Times New Roman"/>
          <w:sz w:val="24"/>
          <w:szCs w:val="24"/>
        </w:rPr>
      </w:pPr>
      <w:r w:rsidRPr="009876CD">
        <w:rPr>
          <w:rFonts w:ascii="Times New Roman" w:hAnsi="Times New Roman"/>
          <w:sz w:val="24"/>
          <w:szCs w:val="24"/>
        </w:rPr>
        <w:t>Секретарь административной комиссии</w:t>
      </w:r>
      <w:r w:rsidRPr="009876CD">
        <w:rPr>
          <w:rFonts w:ascii="Times New Roman" w:hAnsi="Times New Roman"/>
          <w:sz w:val="24"/>
          <w:szCs w:val="24"/>
        </w:rPr>
        <w:tab/>
      </w:r>
      <w:r w:rsidRPr="009876CD">
        <w:rPr>
          <w:rFonts w:ascii="Times New Roman" w:hAnsi="Times New Roman"/>
          <w:sz w:val="24"/>
          <w:szCs w:val="24"/>
        </w:rPr>
        <w:tab/>
        <w:t xml:space="preserve">           </w:t>
      </w:r>
      <w:r w:rsidRPr="009876CD">
        <w:rPr>
          <w:rFonts w:ascii="Times New Roman" w:hAnsi="Times New Roman"/>
          <w:sz w:val="24"/>
          <w:szCs w:val="24"/>
        </w:rPr>
        <w:tab/>
      </w:r>
      <w:r w:rsidRPr="009876CD">
        <w:rPr>
          <w:rFonts w:ascii="Times New Roman" w:hAnsi="Times New Roman"/>
          <w:sz w:val="24"/>
          <w:szCs w:val="24"/>
        </w:rPr>
        <w:tab/>
      </w:r>
      <w:r w:rsidRPr="009876CD">
        <w:rPr>
          <w:rFonts w:ascii="Times New Roman" w:hAnsi="Times New Roman"/>
          <w:sz w:val="24"/>
          <w:szCs w:val="24"/>
        </w:rPr>
        <w:tab/>
      </w:r>
      <w:r w:rsidRPr="009876CD">
        <w:rPr>
          <w:rFonts w:ascii="Times New Roman" w:hAnsi="Times New Roman"/>
          <w:sz w:val="24"/>
          <w:szCs w:val="24"/>
        </w:rPr>
        <w:tab/>
      </w:r>
      <w:r w:rsidRPr="009876CD">
        <w:rPr>
          <w:rFonts w:ascii="Times New Roman" w:hAnsi="Times New Roman"/>
          <w:sz w:val="24"/>
          <w:szCs w:val="24"/>
        </w:rPr>
        <w:tab/>
      </w:r>
      <w:r w:rsidRPr="009876CD">
        <w:rPr>
          <w:rFonts w:ascii="Times New Roman" w:hAnsi="Times New Roman"/>
          <w:sz w:val="24"/>
          <w:szCs w:val="24"/>
        </w:rPr>
        <w:tab/>
      </w:r>
      <w:r w:rsidRPr="009876CD">
        <w:rPr>
          <w:rFonts w:ascii="Times New Roman" w:hAnsi="Times New Roman"/>
          <w:sz w:val="24"/>
          <w:szCs w:val="24"/>
        </w:rPr>
        <w:tab/>
      </w:r>
      <w:r w:rsidRPr="009876CD">
        <w:rPr>
          <w:rFonts w:ascii="Times New Roman" w:hAnsi="Times New Roman"/>
          <w:sz w:val="24"/>
          <w:szCs w:val="24"/>
        </w:rPr>
        <w:tab/>
      </w:r>
      <w:r w:rsidRPr="009876CD">
        <w:rPr>
          <w:rFonts w:ascii="Times New Roman" w:hAnsi="Times New Roman"/>
          <w:sz w:val="24"/>
          <w:szCs w:val="24"/>
        </w:rPr>
        <w:tab/>
        <w:t xml:space="preserve">Т.В. Казаченко </w:t>
      </w:r>
    </w:p>
    <w:p w:rsidR="009876CD" w:rsidRPr="009876CD" w:rsidRDefault="009876CD" w:rsidP="009876CD">
      <w:pPr>
        <w:rPr>
          <w:sz w:val="24"/>
          <w:szCs w:val="24"/>
        </w:rPr>
      </w:pPr>
    </w:p>
    <w:p w:rsidR="00F11D68" w:rsidRPr="009876CD" w:rsidRDefault="00F11D68">
      <w:pPr>
        <w:rPr>
          <w:sz w:val="24"/>
          <w:szCs w:val="24"/>
        </w:rPr>
      </w:pPr>
    </w:p>
    <w:sectPr w:rsidR="00F11D68" w:rsidRPr="009876CD" w:rsidSect="008660DD">
      <w:pgSz w:w="16838" w:h="11906" w:orient="landscape"/>
      <w:pgMar w:top="709" w:right="53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6CD"/>
    <w:rsid w:val="00003891"/>
    <w:rsid w:val="00007DE0"/>
    <w:rsid w:val="00010DDA"/>
    <w:rsid w:val="0002424B"/>
    <w:rsid w:val="00025EC1"/>
    <w:rsid w:val="00026DE0"/>
    <w:rsid w:val="0002775D"/>
    <w:rsid w:val="000316BA"/>
    <w:rsid w:val="00035868"/>
    <w:rsid w:val="0004383E"/>
    <w:rsid w:val="00044F44"/>
    <w:rsid w:val="00046DD1"/>
    <w:rsid w:val="00051880"/>
    <w:rsid w:val="00053FDF"/>
    <w:rsid w:val="00063873"/>
    <w:rsid w:val="00063EAD"/>
    <w:rsid w:val="00065E64"/>
    <w:rsid w:val="00072A1C"/>
    <w:rsid w:val="000739F8"/>
    <w:rsid w:val="0007701B"/>
    <w:rsid w:val="00077A81"/>
    <w:rsid w:val="00084BEE"/>
    <w:rsid w:val="000850C4"/>
    <w:rsid w:val="00085237"/>
    <w:rsid w:val="00085C5A"/>
    <w:rsid w:val="000D0904"/>
    <w:rsid w:val="000F3299"/>
    <w:rsid w:val="000F3C0C"/>
    <w:rsid w:val="00112E79"/>
    <w:rsid w:val="00113215"/>
    <w:rsid w:val="0011588F"/>
    <w:rsid w:val="0011755A"/>
    <w:rsid w:val="00122923"/>
    <w:rsid w:val="001311AA"/>
    <w:rsid w:val="0013473E"/>
    <w:rsid w:val="00134969"/>
    <w:rsid w:val="001432BB"/>
    <w:rsid w:val="00154AB8"/>
    <w:rsid w:val="00155A03"/>
    <w:rsid w:val="0015757E"/>
    <w:rsid w:val="001603F9"/>
    <w:rsid w:val="00160426"/>
    <w:rsid w:val="00161BCE"/>
    <w:rsid w:val="00166866"/>
    <w:rsid w:val="00171427"/>
    <w:rsid w:val="0017293A"/>
    <w:rsid w:val="00177674"/>
    <w:rsid w:val="00193B9F"/>
    <w:rsid w:val="0019658C"/>
    <w:rsid w:val="001A2639"/>
    <w:rsid w:val="001A27AF"/>
    <w:rsid w:val="001B09F7"/>
    <w:rsid w:val="001B12E7"/>
    <w:rsid w:val="001B76BB"/>
    <w:rsid w:val="001C64AF"/>
    <w:rsid w:val="001C6CCA"/>
    <w:rsid w:val="001C7AA2"/>
    <w:rsid w:val="001D2DEF"/>
    <w:rsid w:val="001D6F82"/>
    <w:rsid w:val="001D7B54"/>
    <w:rsid w:val="001E1873"/>
    <w:rsid w:val="001E709A"/>
    <w:rsid w:val="001F256D"/>
    <w:rsid w:val="001F2D19"/>
    <w:rsid w:val="001F719D"/>
    <w:rsid w:val="001F75FF"/>
    <w:rsid w:val="00203813"/>
    <w:rsid w:val="00204F4C"/>
    <w:rsid w:val="00215BB4"/>
    <w:rsid w:val="00216694"/>
    <w:rsid w:val="0022140E"/>
    <w:rsid w:val="00223097"/>
    <w:rsid w:val="002240BF"/>
    <w:rsid w:val="00227507"/>
    <w:rsid w:val="002309BC"/>
    <w:rsid w:val="002347E9"/>
    <w:rsid w:val="0024435E"/>
    <w:rsid w:val="0025450C"/>
    <w:rsid w:val="0025463A"/>
    <w:rsid w:val="00254B27"/>
    <w:rsid w:val="0025588D"/>
    <w:rsid w:val="002612CF"/>
    <w:rsid w:val="00262AF3"/>
    <w:rsid w:val="002729CA"/>
    <w:rsid w:val="00272D46"/>
    <w:rsid w:val="00282F03"/>
    <w:rsid w:val="0028576E"/>
    <w:rsid w:val="00290D81"/>
    <w:rsid w:val="00292D54"/>
    <w:rsid w:val="00293723"/>
    <w:rsid w:val="002950D7"/>
    <w:rsid w:val="00297CDB"/>
    <w:rsid w:val="002A082C"/>
    <w:rsid w:val="002A1C22"/>
    <w:rsid w:val="002A2EF5"/>
    <w:rsid w:val="002C1EB1"/>
    <w:rsid w:val="002C207C"/>
    <w:rsid w:val="002C24A9"/>
    <w:rsid w:val="002C3F10"/>
    <w:rsid w:val="002D55FE"/>
    <w:rsid w:val="002D74AD"/>
    <w:rsid w:val="002E7413"/>
    <w:rsid w:val="002F40BA"/>
    <w:rsid w:val="0030024B"/>
    <w:rsid w:val="00301947"/>
    <w:rsid w:val="00301E4A"/>
    <w:rsid w:val="0030221B"/>
    <w:rsid w:val="00304CA0"/>
    <w:rsid w:val="0031386B"/>
    <w:rsid w:val="00314701"/>
    <w:rsid w:val="00353EB4"/>
    <w:rsid w:val="00355F55"/>
    <w:rsid w:val="00364D23"/>
    <w:rsid w:val="00365F80"/>
    <w:rsid w:val="0036607C"/>
    <w:rsid w:val="003740E3"/>
    <w:rsid w:val="00376094"/>
    <w:rsid w:val="00383561"/>
    <w:rsid w:val="00384F19"/>
    <w:rsid w:val="00386C71"/>
    <w:rsid w:val="003B118A"/>
    <w:rsid w:val="003B348D"/>
    <w:rsid w:val="003B5652"/>
    <w:rsid w:val="003B65A5"/>
    <w:rsid w:val="003C2F83"/>
    <w:rsid w:val="003C40E8"/>
    <w:rsid w:val="003C7F43"/>
    <w:rsid w:val="003D260C"/>
    <w:rsid w:val="003D30EF"/>
    <w:rsid w:val="003D6192"/>
    <w:rsid w:val="003E42F5"/>
    <w:rsid w:val="003E5E01"/>
    <w:rsid w:val="003F1520"/>
    <w:rsid w:val="003F35AD"/>
    <w:rsid w:val="003F400C"/>
    <w:rsid w:val="003F4043"/>
    <w:rsid w:val="003F4F18"/>
    <w:rsid w:val="003F543B"/>
    <w:rsid w:val="003F6F89"/>
    <w:rsid w:val="00401261"/>
    <w:rsid w:val="00401B75"/>
    <w:rsid w:val="00412D12"/>
    <w:rsid w:val="00413828"/>
    <w:rsid w:val="00414EC0"/>
    <w:rsid w:val="00415F68"/>
    <w:rsid w:val="0041601D"/>
    <w:rsid w:val="00421E1E"/>
    <w:rsid w:val="00422BA3"/>
    <w:rsid w:val="0043063A"/>
    <w:rsid w:val="00440344"/>
    <w:rsid w:val="00443BC7"/>
    <w:rsid w:val="00444F4C"/>
    <w:rsid w:val="00450939"/>
    <w:rsid w:val="004521EC"/>
    <w:rsid w:val="00455A2C"/>
    <w:rsid w:val="00462025"/>
    <w:rsid w:val="004924BB"/>
    <w:rsid w:val="00495797"/>
    <w:rsid w:val="004969CF"/>
    <w:rsid w:val="00496A2D"/>
    <w:rsid w:val="004A4BD6"/>
    <w:rsid w:val="004A51CB"/>
    <w:rsid w:val="004A6231"/>
    <w:rsid w:val="004A7600"/>
    <w:rsid w:val="004B43D7"/>
    <w:rsid w:val="004B73A8"/>
    <w:rsid w:val="004C21C4"/>
    <w:rsid w:val="004C2853"/>
    <w:rsid w:val="004D1D57"/>
    <w:rsid w:val="004D24C8"/>
    <w:rsid w:val="004E48A8"/>
    <w:rsid w:val="004F0346"/>
    <w:rsid w:val="004F14B7"/>
    <w:rsid w:val="004F4F7F"/>
    <w:rsid w:val="0050313F"/>
    <w:rsid w:val="00511530"/>
    <w:rsid w:val="0051286C"/>
    <w:rsid w:val="00513671"/>
    <w:rsid w:val="00516465"/>
    <w:rsid w:val="00516B61"/>
    <w:rsid w:val="0052049B"/>
    <w:rsid w:val="00522404"/>
    <w:rsid w:val="00532803"/>
    <w:rsid w:val="00534959"/>
    <w:rsid w:val="00534A6C"/>
    <w:rsid w:val="0053691A"/>
    <w:rsid w:val="005378E8"/>
    <w:rsid w:val="00540725"/>
    <w:rsid w:val="00552184"/>
    <w:rsid w:val="00552DD9"/>
    <w:rsid w:val="005539D4"/>
    <w:rsid w:val="00553A5A"/>
    <w:rsid w:val="00555A40"/>
    <w:rsid w:val="00562D4B"/>
    <w:rsid w:val="00566383"/>
    <w:rsid w:val="00576549"/>
    <w:rsid w:val="00582AEB"/>
    <w:rsid w:val="0058571E"/>
    <w:rsid w:val="005873CE"/>
    <w:rsid w:val="00587634"/>
    <w:rsid w:val="005A24DB"/>
    <w:rsid w:val="005A34CD"/>
    <w:rsid w:val="005C2298"/>
    <w:rsid w:val="005C2EC2"/>
    <w:rsid w:val="005D1A3C"/>
    <w:rsid w:val="005D29BD"/>
    <w:rsid w:val="005D399E"/>
    <w:rsid w:val="005D5C12"/>
    <w:rsid w:val="005D67A5"/>
    <w:rsid w:val="005D737D"/>
    <w:rsid w:val="005E4448"/>
    <w:rsid w:val="005E52F6"/>
    <w:rsid w:val="005F00D8"/>
    <w:rsid w:val="005F184C"/>
    <w:rsid w:val="005F308A"/>
    <w:rsid w:val="005F4983"/>
    <w:rsid w:val="00600462"/>
    <w:rsid w:val="00601813"/>
    <w:rsid w:val="00611A68"/>
    <w:rsid w:val="0061229F"/>
    <w:rsid w:val="00614CA2"/>
    <w:rsid w:val="00621832"/>
    <w:rsid w:val="00627548"/>
    <w:rsid w:val="00630321"/>
    <w:rsid w:val="006308FC"/>
    <w:rsid w:val="0063380C"/>
    <w:rsid w:val="00633D47"/>
    <w:rsid w:val="006353BA"/>
    <w:rsid w:val="006407E7"/>
    <w:rsid w:val="00642D9B"/>
    <w:rsid w:val="00652290"/>
    <w:rsid w:val="0065348C"/>
    <w:rsid w:val="0066589B"/>
    <w:rsid w:val="00665A8E"/>
    <w:rsid w:val="0066607B"/>
    <w:rsid w:val="006677AC"/>
    <w:rsid w:val="00670660"/>
    <w:rsid w:val="0068165C"/>
    <w:rsid w:val="0069056D"/>
    <w:rsid w:val="006937DC"/>
    <w:rsid w:val="00696CF5"/>
    <w:rsid w:val="006A2EDD"/>
    <w:rsid w:val="006A53EF"/>
    <w:rsid w:val="006A669A"/>
    <w:rsid w:val="006A7165"/>
    <w:rsid w:val="006B2684"/>
    <w:rsid w:val="006B3755"/>
    <w:rsid w:val="006B5B8F"/>
    <w:rsid w:val="006B6751"/>
    <w:rsid w:val="006C0BF5"/>
    <w:rsid w:val="006C486F"/>
    <w:rsid w:val="006C4A5E"/>
    <w:rsid w:val="006C4C4E"/>
    <w:rsid w:val="006C5E9F"/>
    <w:rsid w:val="006D32F4"/>
    <w:rsid w:val="006D4590"/>
    <w:rsid w:val="006E05E0"/>
    <w:rsid w:val="006E267E"/>
    <w:rsid w:val="006E4465"/>
    <w:rsid w:val="006F164C"/>
    <w:rsid w:val="0070445E"/>
    <w:rsid w:val="0071233B"/>
    <w:rsid w:val="00713DC6"/>
    <w:rsid w:val="0072091C"/>
    <w:rsid w:val="00730F75"/>
    <w:rsid w:val="007326D2"/>
    <w:rsid w:val="00732DC2"/>
    <w:rsid w:val="0073713A"/>
    <w:rsid w:val="007400EC"/>
    <w:rsid w:val="0074195E"/>
    <w:rsid w:val="007456FC"/>
    <w:rsid w:val="007477CD"/>
    <w:rsid w:val="00752EFE"/>
    <w:rsid w:val="007559D8"/>
    <w:rsid w:val="007561F2"/>
    <w:rsid w:val="00757765"/>
    <w:rsid w:val="00762A6D"/>
    <w:rsid w:val="007651CE"/>
    <w:rsid w:val="007678A3"/>
    <w:rsid w:val="00770FA7"/>
    <w:rsid w:val="00776E5D"/>
    <w:rsid w:val="007818B0"/>
    <w:rsid w:val="007833A0"/>
    <w:rsid w:val="007835EE"/>
    <w:rsid w:val="00787241"/>
    <w:rsid w:val="00790C4C"/>
    <w:rsid w:val="00795274"/>
    <w:rsid w:val="00797148"/>
    <w:rsid w:val="007A7800"/>
    <w:rsid w:val="007A7E8C"/>
    <w:rsid w:val="007B1944"/>
    <w:rsid w:val="007C5587"/>
    <w:rsid w:val="007D1A24"/>
    <w:rsid w:val="007D3D24"/>
    <w:rsid w:val="007E0F22"/>
    <w:rsid w:val="007E1849"/>
    <w:rsid w:val="007E53DB"/>
    <w:rsid w:val="007E7668"/>
    <w:rsid w:val="00803DFB"/>
    <w:rsid w:val="008053FF"/>
    <w:rsid w:val="00811D5E"/>
    <w:rsid w:val="0081795D"/>
    <w:rsid w:val="008216D9"/>
    <w:rsid w:val="00822701"/>
    <w:rsid w:val="0082368D"/>
    <w:rsid w:val="00826344"/>
    <w:rsid w:val="008279AD"/>
    <w:rsid w:val="008313E2"/>
    <w:rsid w:val="00831A08"/>
    <w:rsid w:val="00833852"/>
    <w:rsid w:val="00833B7D"/>
    <w:rsid w:val="00834A01"/>
    <w:rsid w:val="00841BCD"/>
    <w:rsid w:val="0085293D"/>
    <w:rsid w:val="0085368B"/>
    <w:rsid w:val="0085535D"/>
    <w:rsid w:val="00855D29"/>
    <w:rsid w:val="00857BE7"/>
    <w:rsid w:val="00876558"/>
    <w:rsid w:val="008A0AB2"/>
    <w:rsid w:val="008A2740"/>
    <w:rsid w:val="008A71F2"/>
    <w:rsid w:val="008B2539"/>
    <w:rsid w:val="008C2017"/>
    <w:rsid w:val="008C479D"/>
    <w:rsid w:val="008C5386"/>
    <w:rsid w:val="008C72CD"/>
    <w:rsid w:val="008D5BB5"/>
    <w:rsid w:val="008E1BDD"/>
    <w:rsid w:val="008E6A33"/>
    <w:rsid w:val="008F127D"/>
    <w:rsid w:val="00902EB5"/>
    <w:rsid w:val="009036AE"/>
    <w:rsid w:val="00903B36"/>
    <w:rsid w:val="00905478"/>
    <w:rsid w:val="00910FC5"/>
    <w:rsid w:val="0091653C"/>
    <w:rsid w:val="00921796"/>
    <w:rsid w:val="009222E7"/>
    <w:rsid w:val="00924EBE"/>
    <w:rsid w:val="00932C44"/>
    <w:rsid w:val="009354F4"/>
    <w:rsid w:val="00941E9B"/>
    <w:rsid w:val="00942A85"/>
    <w:rsid w:val="00947D8D"/>
    <w:rsid w:val="00954A20"/>
    <w:rsid w:val="0096488A"/>
    <w:rsid w:val="009678E8"/>
    <w:rsid w:val="009778C3"/>
    <w:rsid w:val="00985A1B"/>
    <w:rsid w:val="009876CD"/>
    <w:rsid w:val="00987A84"/>
    <w:rsid w:val="00992987"/>
    <w:rsid w:val="009A0C25"/>
    <w:rsid w:val="009A1E82"/>
    <w:rsid w:val="009B2B3F"/>
    <w:rsid w:val="009B3717"/>
    <w:rsid w:val="009C5F6E"/>
    <w:rsid w:val="009D1171"/>
    <w:rsid w:val="009D75C3"/>
    <w:rsid w:val="009E4D25"/>
    <w:rsid w:val="009F67BA"/>
    <w:rsid w:val="009F6C48"/>
    <w:rsid w:val="00A01B10"/>
    <w:rsid w:val="00A03C76"/>
    <w:rsid w:val="00A05C8C"/>
    <w:rsid w:val="00A0779C"/>
    <w:rsid w:val="00A13995"/>
    <w:rsid w:val="00A16D32"/>
    <w:rsid w:val="00A23D02"/>
    <w:rsid w:val="00A306F9"/>
    <w:rsid w:val="00A30BCA"/>
    <w:rsid w:val="00A34748"/>
    <w:rsid w:val="00A37BEF"/>
    <w:rsid w:val="00A431D1"/>
    <w:rsid w:val="00A432A9"/>
    <w:rsid w:val="00A44A8F"/>
    <w:rsid w:val="00A566C8"/>
    <w:rsid w:val="00A83FE9"/>
    <w:rsid w:val="00A95B39"/>
    <w:rsid w:val="00AA0188"/>
    <w:rsid w:val="00AB2337"/>
    <w:rsid w:val="00AC2BE8"/>
    <w:rsid w:val="00AC59A4"/>
    <w:rsid w:val="00AD06DF"/>
    <w:rsid w:val="00AD684A"/>
    <w:rsid w:val="00AE083C"/>
    <w:rsid w:val="00AE2EE2"/>
    <w:rsid w:val="00AE5C73"/>
    <w:rsid w:val="00AF3815"/>
    <w:rsid w:val="00AF4AC8"/>
    <w:rsid w:val="00AF679E"/>
    <w:rsid w:val="00B114BF"/>
    <w:rsid w:val="00B27AA1"/>
    <w:rsid w:val="00B31A66"/>
    <w:rsid w:val="00B31E1C"/>
    <w:rsid w:val="00B32CDD"/>
    <w:rsid w:val="00B35820"/>
    <w:rsid w:val="00B40AD4"/>
    <w:rsid w:val="00B40FA9"/>
    <w:rsid w:val="00B40FF0"/>
    <w:rsid w:val="00B52C2A"/>
    <w:rsid w:val="00B557F4"/>
    <w:rsid w:val="00B55DE3"/>
    <w:rsid w:val="00B56B2B"/>
    <w:rsid w:val="00B62301"/>
    <w:rsid w:val="00B65265"/>
    <w:rsid w:val="00B6685C"/>
    <w:rsid w:val="00B7372B"/>
    <w:rsid w:val="00B81CAC"/>
    <w:rsid w:val="00B836E9"/>
    <w:rsid w:val="00B971C0"/>
    <w:rsid w:val="00BB043B"/>
    <w:rsid w:val="00BB1E96"/>
    <w:rsid w:val="00BB3EA4"/>
    <w:rsid w:val="00BB43AF"/>
    <w:rsid w:val="00BB545E"/>
    <w:rsid w:val="00BC2F64"/>
    <w:rsid w:val="00BC7081"/>
    <w:rsid w:val="00BD11B7"/>
    <w:rsid w:val="00BD5293"/>
    <w:rsid w:val="00BD6953"/>
    <w:rsid w:val="00BE6A13"/>
    <w:rsid w:val="00BF073E"/>
    <w:rsid w:val="00BF3CB9"/>
    <w:rsid w:val="00BF5832"/>
    <w:rsid w:val="00BF7CF1"/>
    <w:rsid w:val="00C036F1"/>
    <w:rsid w:val="00C12168"/>
    <w:rsid w:val="00C226E9"/>
    <w:rsid w:val="00C34D09"/>
    <w:rsid w:val="00C356F8"/>
    <w:rsid w:val="00C37C6B"/>
    <w:rsid w:val="00C52CFB"/>
    <w:rsid w:val="00C57879"/>
    <w:rsid w:val="00C64017"/>
    <w:rsid w:val="00C8469C"/>
    <w:rsid w:val="00C850C2"/>
    <w:rsid w:val="00CA61F7"/>
    <w:rsid w:val="00CB1EC6"/>
    <w:rsid w:val="00CC43F2"/>
    <w:rsid w:val="00CC7A3C"/>
    <w:rsid w:val="00CD2BD2"/>
    <w:rsid w:val="00CD2EFC"/>
    <w:rsid w:val="00CD6CB3"/>
    <w:rsid w:val="00CE1056"/>
    <w:rsid w:val="00CE2241"/>
    <w:rsid w:val="00CE2B28"/>
    <w:rsid w:val="00CE5D72"/>
    <w:rsid w:val="00CF184D"/>
    <w:rsid w:val="00CF2FE9"/>
    <w:rsid w:val="00D039A2"/>
    <w:rsid w:val="00D1163E"/>
    <w:rsid w:val="00D16652"/>
    <w:rsid w:val="00D20D43"/>
    <w:rsid w:val="00D2437C"/>
    <w:rsid w:val="00D34CE6"/>
    <w:rsid w:val="00D3578F"/>
    <w:rsid w:val="00D37216"/>
    <w:rsid w:val="00D40F99"/>
    <w:rsid w:val="00D45334"/>
    <w:rsid w:val="00D503C4"/>
    <w:rsid w:val="00D54A8D"/>
    <w:rsid w:val="00D56712"/>
    <w:rsid w:val="00D606B6"/>
    <w:rsid w:val="00D61282"/>
    <w:rsid w:val="00D77A93"/>
    <w:rsid w:val="00D80122"/>
    <w:rsid w:val="00D85CF5"/>
    <w:rsid w:val="00D86A50"/>
    <w:rsid w:val="00D924F6"/>
    <w:rsid w:val="00D9260E"/>
    <w:rsid w:val="00D97070"/>
    <w:rsid w:val="00DA18A0"/>
    <w:rsid w:val="00DA34D6"/>
    <w:rsid w:val="00DA5D5F"/>
    <w:rsid w:val="00DB3463"/>
    <w:rsid w:val="00DB43CC"/>
    <w:rsid w:val="00DB63FB"/>
    <w:rsid w:val="00DB6E16"/>
    <w:rsid w:val="00DC6534"/>
    <w:rsid w:val="00DD4A49"/>
    <w:rsid w:val="00DD507F"/>
    <w:rsid w:val="00DD5BE4"/>
    <w:rsid w:val="00DE0A14"/>
    <w:rsid w:val="00DE0EDA"/>
    <w:rsid w:val="00DE5289"/>
    <w:rsid w:val="00DE7DD5"/>
    <w:rsid w:val="00DF4272"/>
    <w:rsid w:val="00DF7FE5"/>
    <w:rsid w:val="00E01C9E"/>
    <w:rsid w:val="00E06296"/>
    <w:rsid w:val="00E1479C"/>
    <w:rsid w:val="00E1518A"/>
    <w:rsid w:val="00E17BD6"/>
    <w:rsid w:val="00E36771"/>
    <w:rsid w:val="00E42887"/>
    <w:rsid w:val="00E42894"/>
    <w:rsid w:val="00E47471"/>
    <w:rsid w:val="00E51596"/>
    <w:rsid w:val="00E54A12"/>
    <w:rsid w:val="00E54CB8"/>
    <w:rsid w:val="00E552F2"/>
    <w:rsid w:val="00E661F2"/>
    <w:rsid w:val="00E7610B"/>
    <w:rsid w:val="00E761A1"/>
    <w:rsid w:val="00E7642A"/>
    <w:rsid w:val="00E8238D"/>
    <w:rsid w:val="00E86DD2"/>
    <w:rsid w:val="00E87402"/>
    <w:rsid w:val="00E9019C"/>
    <w:rsid w:val="00E93116"/>
    <w:rsid w:val="00EA02BA"/>
    <w:rsid w:val="00EA059C"/>
    <w:rsid w:val="00EA1B8F"/>
    <w:rsid w:val="00EA3105"/>
    <w:rsid w:val="00EA55C7"/>
    <w:rsid w:val="00EA5659"/>
    <w:rsid w:val="00EC24C1"/>
    <w:rsid w:val="00EC4B71"/>
    <w:rsid w:val="00EC6142"/>
    <w:rsid w:val="00ED252E"/>
    <w:rsid w:val="00ED375C"/>
    <w:rsid w:val="00EE001A"/>
    <w:rsid w:val="00EE7B7D"/>
    <w:rsid w:val="00EF27C3"/>
    <w:rsid w:val="00EF3FC6"/>
    <w:rsid w:val="00EF7A99"/>
    <w:rsid w:val="00F00D16"/>
    <w:rsid w:val="00F05536"/>
    <w:rsid w:val="00F07072"/>
    <w:rsid w:val="00F11D68"/>
    <w:rsid w:val="00F12D50"/>
    <w:rsid w:val="00F15CBC"/>
    <w:rsid w:val="00F16FE7"/>
    <w:rsid w:val="00F22609"/>
    <w:rsid w:val="00F35661"/>
    <w:rsid w:val="00F3659D"/>
    <w:rsid w:val="00F3703F"/>
    <w:rsid w:val="00F4061D"/>
    <w:rsid w:val="00F503FE"/>
    <w:rsid w:val="00F57174"/>
    <w:rsid w:val="00F65C1A"/>
    <w:rsid w:val="00F66D48"/>
    <w:rsid w:val="00F67563"/>
    <w:rsid w:val="00F679C0"/>
    <w:rsid w:val="00F719D6"/>
    <w:rsid w:val="00F74C7C"/>
    <w:rsid w:val="00F826AE"/>
    <w:rsid w:val="00F855DA"/>
    <w:rsid w:val="00F87548"/>
    <w:rsid w:val="00F9418D"/>
    <w:rsid w:val="00F94EAE"/>
    <w:rsid w:val="00F95F5B"/>
    <w:rsid w:val="00FA0074"/>
    <w:rsid w:val="00FA0880"/>
    <w:rsid w:val="00FA49E0"/>
    <w:rsid w:val="00FA4D19"/>
    <w:rsid w:val="00FA5B81"/>
    <w:rsid w:val="00FB0D91"/>
    <w:rsid w:val="00FC1038"/>
    <w:rsid w:val="00FC24CE"/>
    <w:rsid w:val="00FD03B4"/>
    <w:rsid w:val="00FD1AA8"/>
    <w:rsid w:val="00FD1D20"/>
    <w:rsid w:val="00FD1EDC"/>
    <w:rsid w:val="00FD30F0"/>
    <w:rsid w:val="00FE762D"/>
    <w:rsid w:val="00FF27FF"/>
    <w:rsid w:val="00FF5F75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76CD"/>
    <w:pPr>
      <w:spacing w:after="0" w:line="240" w:lineRule="auto"/>
    </w:pPr>
    <w:rPr>
      <w:rFonts w:ascii="Times New Roman" w:hAnsi="Times New Roman"/>
      <w:b/>
      <w:bCs/>
      <w:sz w:val="28"/>
      <w:szCs w:val="24"/>
      <w:u w:val="single"/>
    </w:rPr>
  </w:style>
  <w:style w:type="character" w:customStyle="1" w:styleId="a4">
    <w:name w:val="Основной текст Знак"/>
    <w:basedOn w:val="a0"/>
    <w:link w:val="a3"/>
    <w:rsid w:val="009876C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70DE5-84FB-44FC-85FD-1D306F85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Sorokina_OU</cp:lastModifiedBy>
  <cp:revision>3</cp:revision>
  <dcterms:created xsi:type="dcterms:W3CDTF">2011-07-12T06:42:00Z</dcterms:created>
  <dcterms:modified xsi:type="dcterms:W3CDTF">2011-11-23T06:35:00Z</dcterms:modified>
</cp:coreProperties>
</file>